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52" w:rsidRPr="008D1FF4" w:rsidRDefault="00746152" w:rsidP="00782FC1">
      <w:pPr>
        <w:autoSpaceDE w:val="0"/>
        <w:autoSpaceDN w:val="0"/>
        <w:adjustRightInd w:val="0"/>
        <w:spacing w:after="0" w:line="240" w:lineRule="auto"/>
        <w:ind w:firstLine="709"/>
        <w:rPr>
          <w:rFonts w:ascii="Times New Roman" w:hAnsi="Times New Roman" w:cs="Times New Roman"/>
          <w:color w:val="000081"/>
          <w:sz w:val="16"/>
          <w:szCs w:val="16"/>
          <w:lang w:val="es-ES_tradnl"/>
        </w:rPr>
      </w:pPr>
    </w:p>
    <w:p w:rsidR="00746152" w:rsidRPr="008D1FF4" w:rsidRDefault="00746152" w:rsidP="009B2751">
      <w:pPr>
        <w:spacing w:after="0"/>
        <w:rPr>
          <w:rFonts w:ascii="Times New Roman" w:hAnsi="Times New Roman" w:cs="Times New Roman"/>
          <w:b/>
          <w:bCs/>
          <w:sz w:val="16"/>
          <w:szCs w:val="16"/>
          <w:lang w:val="it-IT"/>
        </w:rPr>
      </w:pPr>
      <w:r w:rsidRPr="008D1FF4">
        <w:rPr>
          <w:rFonts w:ascii="Times New Roman" w:hAnsi="Times New Roman" w:cs="Times New Roman"/>
          <w:spacing w:val="-3"/>
          <w:sz w:val="16"/>
          <w:szCs w:val="16"/>
          <w:lang w:val="it-IT"/>
        </w:rPr>
        <w:t> </w:t>
      </w:r>
      <w:r w:rsidRPr="008D1FF4">
        <w:rPr>
          <w:rFonts w:ascii="Times New Roman" w:hAnsi="Times New Roman" w:cs="Times New Roman"/>
          <w:b/>
          <w:bCs/>
          <w:sz w:val="16"/>
          <w:szCs w:val="16"/>
          <w:lang w:val="it-IT"/>
        </w:rPr>
        <w:t>FRATELLI DELLA SACRA FAMIGLIA</w:t>
      </w:r>
    </w:p>
    <w:p w:rsidR="00746152" w:rsidRPr="008D1FF4" w:rsidRDefault="00746152" w:rsidP="009B2751">
      <w:pPr>
        <w:spacing w:after="0"/>
        <w:rPr>
          <w:rFonts w:ascii="Times New Roman" w:hAnsi="Times New Roman" w:cs="Times New Roman"/>
          <w:sz w:val="16"/>
          <w:szCs w:val="16"/>
          <w:lang w:val="it-IT"/>
        </w:rPr>
      </w:pPr>
      <w:r w:rsidRPr="008D1FF4">
        <w:rPr>
          <w:rFonts w:ascii="Times New Roman" w:hAnsi="Times New Roman" w:cs="Times New Roman"/>
          <w:sz w:val="16"/>
          <w:szCs w:val="16"/>
          <w:lang w:val="it-IT"/>
        </w:rPr>
        <w:t xml:space="preserve">     CASA DI  PROCURA GENERALIZIA</w:t>
      </w:r>
    </w:p>
    <w:p w:rsidR="00746152" w:rsidRPr="008D1FF4" w:rsidRDefault="00746152" w:rsidP="009B2751">
      <w:pPr>
        <w:spacing w:after="0"/>
        <w:rPr>
          <w:rFonts w:ascii="Times New Roman" w:hAnsi="Times New Roman" w:cs="Times New Roman"/>
          <w:sz w:val="16"/>
          <w:szCs w:val="16"/>
          <w:lang w:val="it-IT"/>
        </w:rPr>
      </w:pPr>
      <w:r w:rsidRPr="008D1FF4">
        <w:rPr>
          <w:rFonts w:ascii="Times New Roman" w:hAnsi="Times New Roman" w:cs="Times New Roman"/>
          <w:sz w:val="16"/>
          <w:szCs w:val="16"/>
          <w:lang w:val="it-IT"/>
        </w:rPr>
        <w:t xml:space="preserve">      Viale Aurelio Saffi, 24 – 00152 ROMA</w:t>
      </w:r>
    </w:p>
    <w:p w:rsidR="00746152" w:rsidRPr="008D1FF4" w:rsidRDefault="00746152" w:rsidP="009B2751">
      <w:pPr>
        <w:spacing w:after="0"/>
        <w:rPr>
          <w:rFonts w:ascii="Times New Roman" w:hAnsi="Times New Roman" w:cs="Times New Roman"/>
          <w:sz w:val="16"/>
          <w:szCs w:val="16"/>
          <w:lang w:val="it-IT"/>
        </w:rPr>
      </w:pPr>
      <w:r w:rsidRPr="008D1FF4">
        <w:rPr>
          <w:rFonts w:ascii="Times New Roman" w:hAnsi="Times New Roman" w:cs="Times New Roman"/>
          <w:sz w:val="16"/>
          <w:szCs w:val="16"/>
          <w:lang w:val="it-IT"/>
        </w:rPr>
        <w:t xml:space="preserve">       Tel. 06 581 38 41     Fax 06 588 09 13</w:t>
      </w:r>
    </w:p>
    <w:p w:rsidR="00746152" w:rsidRPr="007B6942" w:rsidRDefault="00746152" w:rsidP="009B2751">
      <w:pPr>
        <w:spacing w:after="0"/>
        <w:rPr>
          <w:rFonts w:ascii="Times New Roman" w:hAnsi="Times New Roman" w:cs="Times New Roman"/>
          <w:sz w:val="16"/>
          <w:szCs w:val="16"/>
          <w:lang w:val="es-ES_tradnl"/>
        </w:rPr>
      </w:pPr>
      <w:r w:rsidRPr="008D1FF4">
        <w:rPr>
          <w:rFonts w:ascii="Times New Roman" w:hAnsi="Times New Roman" w:cs="Times New Roman"/>
          <w:sz w:val="16"/>
          <w:szCs w:val="16"/>
          <w:lang w:val="it-IT"/>
        </w:rPr>
        <w:t xml:space="preserve">                   </w:t>
      </w:r>
      <w:r w:rsidRPr="004C1508">
        <w:rPr>
          <w:rFonts w:ascii="Times New Roman" w:hAnsi="Times New Roman" w:cs="Times New Roman"/>
          <w:sz w:val="16"/>
          <w:szCs w:val="16"/>
          <w:lang w:val="es-ES_tradnl"/>
        </w:rPr>
        <w:t>e-</w:t>
      </w:r>
      <w:r w:rsidRPr="007B6942">
        <w:rPr>
          <w:rFonts w:ascii="Times New Roman" w:hAnsi="Times New Roman" w:cs="Times New Roman"/>
          <w:sz w:val="16"/>
          <w:szCs w:val="16"/>
          <w:lang w:val="es-ES_tradnl"/>
        </w:rPr>
        <w:t xml:space="preserve">mail: </w:t>
      </w:r>
      <w:hyperlink r:id="rId6" w:history="1">
        <w:r w:rsidRPr="007B6942">
          <w:rPr>
            <w:rStyle w:val="Hyperlink"/>
            <w:rFonts w:ascii="Times New Roman" w:hAnsi="Times New Roman" w:cs="Times New Roman"/>
            <w:color w:val="auto"/>
            <w:sz w:val="16"/>
            <w:szCs w:val="16"/>
            <w:lang w:val="es-ES_tradnl"/>
          </w:rPr>
          <w:t>fsfroma@tin.it</w:t>
        </w:r>
      </w:hyperlink>
    </w:p>
    <w:p w:rsidR="00746152" w:rsidRDefault="00746152" w:rsidP="002F7337">
      <w:pPr>
        <w:ind w:firstLine="708"/>
        <w:jc w:val="right"/>
        <w:rPr>
          <w:lang w:val="es-ES_tradnl"/>
        </w:rPr>
      </w:pPr>
      <w:r w:rsidRPr="004C1508">
        <w:rPr>
          <w:lang w:val="es-ES_tradnl"/>
        </w:rPr>
        <w:tab/>
      </w:r>
      <w:r w:rsidRPr="004C1508">
        <w:rPr>
          <w:lang w:val="es-ES_tradnl"/>
        </w:rPr>
        <w:tab/>
      </w:r>
      <w:r w:rsidRPr="004C1508">
        <w:rPr>
          <w:lang w:val="es-ES_tradnl"/>
        </w:rPr>
        <w:tab/>
      </w:r>
      <w:r w:rsidRPr="004C1508">
        <w:rPr>
          <w:lang w:val="es-ES_tradnl"/>
        </w:rPr>
        <w:tab/>
      </w:r>
      <w:r w:rsidRPr="004C1508">
        <w:rPr>
          <w:lang w:val="es-ES_tradnl"/>
        </w:rPr>
        <w:tab/>
      </w:r>
    </w:p>
    <w:p w:rsidR="00746152" w:rsidRPr="00473C67" w:rsidRDefault="00746152" w:rsidP="002F7337">
      <w:pPr>
        <w:ind w:firstLine="708"/>
        <w:jc w:val="right"/>
        <w:rPr>
          <w:b/>
          <w:bCs/>
          <w:sz w:val="24"/>
          <w:szCs w:val="24"/>
          <w:lang w:val="es-ES_tradnl"/>
        </w:rPr>
      </w:pPr>
      <w:r w:rsidRPr="00473C67">
        <w:rPr>
          <w:rFonts w:ascii="Times New Roman" w:hAnsi="Times New Roman" w:cs="Times New Roman"/>
          <w:sz w:val="24"/>
          <w:szCs w:val="24"/>
          <w:lang w:val="es-ES_tradnl"/>
        </w:rPr>
        <w:t>Roma, 10 - 11 - 2012</w:t>
      </w:r>
    </w:p>
    <w:p w:rsidR="00746152" w:rsidRPr="00ED5618" w:rsidRDefault="00746152" w:rsidP="002B6ED6">
      <w:pPr>
        <w:suppressAutoHyphens/>
        <w:spacing w:line="240" w:lineRule="auto"/>
        <w:ind w:left="2832" w:firstLine="708"/>
        <w:jc w:val="both"/>
        <w:rPr>
          <w:b/>
          <w:bCs/>
          <w:i/>
          <w:iCs/>
          <w:lang w:val="es-ES_tradnl"/>
        </w:rPr>
      </w:pPr>
      <w:r w:rsidRPr="00ED5618">
        <w:rPr>
          <w:rFonts w:ascii="Times New Roman" w:hAnsi="Times New Roman" w:cs="Times New Roman"/>
          <w:i/>
          <w:iCs/>
          <w:lang w:val="es-ES_tradnl"/>
        </w:rPr>
        <w:t>“Quienes conocieron al Hermano Gabriel afirmaron unánimemente que la fe era su virtud característica, la que guiaba su conducta, alentaba su vida e iluminaba sus acciones”. (Sumarium de la Positio, II, intr., 37)</w:t>
      </w:r>
      <w:r w:rsidRPr="00ED5618">
        <w:rPr>
          <w:b/>
          <w:bCs/>
          <w:i/>
          <w:iCs/>
          <w:lang w:val="es-ES_tradnl"/>
        </w:rPr>
        <w:t xml:space="preserve"> </w:t>
      </w:r>
    </w:p>
    <w:p w:rsidR="00746152" w:rsidRDefault="00746152" w:rsidP="002B6ED6">
      <w:pPr>
        <w:spacing w:after="0" w:line="240" w:lineRule="auto"/>
        <w:ind w:firstLine="708"/>
        <w:jc w:val="both"/>
        <w:rPr>
          <w:rFonts w:ascii="Times New Roman" w:hAnsi="Times New Roman" w:cs="Times New Roman"/>
          <w:i/>
          <w:iCs/>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i/>
          <w:iCs/>
          <w:sz w:val="24"/>
          <w:szCs w:val="24"/>
          <w:lang w:val="es-ES_tradnl"/>
        </w:rPr>
      </w:pPr>
      <w:r w:rsidRPr="00ED5618">
        <w:rPr>
          <w:rFonts w:ascii="Times New Roman" w:hAnsi="Times New Roman" w:cs="Times New Roman"/>
          <w:i/>
          <w:iCs/>
          <w:sz w:val="24"/>
          <w:szCs w:val="24"/>
          <w:lang w:val="es-ES_tradnl"/>
        </w:rPr>
        <w:t xml:space="preserve">Estimados Hermanos, miembros de las Fraternidades Nazarenas, Aspirantes a Hermanos, Comunidades Educativas, Comunidades cristianas, Catequistas y amigos de la familia Safa: </w:t>
      </w:r>
    </w:p>
    <w:p w:rsidR="00746152" w:rsidRPr="00ED5618" w:rsidRDefault="00746152" w:rsidP="002B6ED6">
      <w:pPr>
        <w:spacing w:after="0" w:line="240" w:lineRule="auto"/>
        <w:ind w:firstLine="708"/>
        <w:jc w:val="both"/>
        <w:rPr>
          <w:rFonts w:ascii="Times New Roman" w:hAnsi="Times New Roman" w:cs="Times New Roman"/>
          <w:i/>
          <w:iCs/>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 xml:space="preserve">He querido encabezar este saludo en la celebración </w:t>
      </w:r>
      <w:r w:rsidRPr="00ED5618">
        <w:rPr>
          <w:rFonts w:ascii="Times New Roman" w:hAnsi="Times New Roman" w:cs="Times New Roman"/>
          <w:b/>
          <w:bCs/>
          <w:sz w:val="24"/>
          <w:szCs w:val="24"/>
          <w:lang w:val="es-ES_tradnl"/>
        </w:rPr>
        <w:t>del ciento cuarenta y ocho aniversario de la muerte del Venerable Hermano Gabriel Taborin</w:t>
      </w:r>
      <w:r w:rsidRPr="00ED5618">
        <w:rPr>
          <w:rFonts w:ascii="Times New Roman" w:hAnsi="Times New Roman" w:cs="Times New Roman"/>
          <w:sz w:val="24"/>
          <w:szCs w:val="24"/>
          <w:lang w:val="es-ES_tradnl"/>
        </w:rPr>
        <w:t xml:space="preserve"> subrayando un testimonio de las personas que conocieron a nuestro Fundador alusivo a su vida de fe. </w:t>
      </w:r>
      <w:r w:rsidRPr="00ED5618">
        <w:rPr>
          <w:rFonts w:ascii="Times New Roman" w:hAnsi="Times New Roman" w:cs="Times New Roman"/>
          <w:b/>
          <w:bCs/>
          <w:sz w:val="24"/>
          <w:szCs w:val="24"/>
          <w:lang w:val="es-ES_tradnl"/>
        </w:rPr>
        <w:t>Me parece oportuna esta cita al considerar las iniciativas eclesiales del momento: El Año de la Fe y el Sínodo de los Obispos sobre “</w:t>
      </w:r>
      <w:r w:rsidRPr="00ED5618">
        <w:rPr>
          <w:rFonts w:ascii="Times New Roman" w:hAnsi="Times New Roman" w:cs="Times New Roman"/>
          <w:b/>
          <w:bCs/>
          <w:i/>
          <w:iCs/>
          <w:sz w:val="24"/>
          <w:szCs w:val="24"/>
          <w:lang w:val="es-ES_tradnl"/>
        </w:rPr>
        <w:t>La nueva</w:t>
      </w:r>
      <w:r w:rsidRPr="00ED5618">
        <w:rPr>
          <w:rFonts w:ascii="Times New Roman" w:hAnsi="Times New Roman" w:cs="Times New Roman"/>
          <w:b/>
          <w:bCs/>
          <w:sz w:val="24"/>
          <w:szCs w:val="24"/>
          <w:lang w:val="es-ES_tradnl"/>
        </w:rPr>
        <w:t xml:space="preserve"> </w:t>
      </w:r>
      <w:r w:rsidRPr="00ED5618">
        <w:rPr>
          <w:rFonts w:ascii="Times New Roman" w:hAnsi="Times New Roman" w:cs="Times New Roman"/>
          <w:b/>
          <w:bCs/>
          <w:i/>
          <w:iCs/>
          <w:sz w:val="24"/>
          <w:szCs w:val="24"/>
          <w:lang w:val="es-ES_tradnl"/>
        </w:rPr>
        <w:t>evangelización para la transmisión de la fe cristiana</w:t>
      </w:r>
      <w:r w:rsidRPr="00ED5618">
        <w:rPr>
          <w:rFonts w:ascii="Times New Roman" w:hAnsi="Times New Roman" w:cs="Times New Roman"/>
          <w:b/>
          <w:bCs/>
          <w:sz w:val="24"/>
          <w:szCs w:val="24"/>
          <w:lang w:val="es-ES_tradnl"/>
        </w:rPr>
        <w:t>”.</w:t>
      </w:r>
      <w:r w:rsidRPr="00ED5618">
        <w:rPr>
          <w:rFonts w:ascii="Times New Roman" w:hAnsi="Times New Roman" w:cs="Times New Roman"/>
          <w:sz w:val="24"/>
          <w:szCs w:val="24"/>
          <w:lang w:val="es-ES_tradnl"/>
        </w:rPr>
        <w:t xml:space="preserve"> La urgencia del primer anuncio o de la nueva evangelización reclama nuestra atención y pide que hagamos una revisión cualificada tanto de nuestra manera de vivir la fe como de la renovación de nuestros métodos pastorales para trasmitirla.</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 xml:space="preserve">Estimulados por la reflexión propuesta por la Iglesia, </w:t>
      </w:r>
      <w:r w:rsidRPr="00ED5618">
        <w:rPr>
          <w:rFonts w:ascii="Times New Roman" w:hAnsi="Times New Roman" w:cs="Times New Roman"/>
          <w:b/>
          <w:bCs/>
          <w:sz w:val="24"/>
          <w:szCs w:val="24"/>
          <w:lang w:val="es-ES_tradnl"/>
        </w:rPr>
        <w:t>el testimonio del Fundador nos ayuda a renovar nuestro compromiso evangelizador.</w:t>
      </w:r>
      <w:r w:rsidRPr="00ED5618">
        <w:rPr>
          <w:rFonts w:ascii="Times New Roman" w:hAnsi="Times New Roman" w:cs="Times New Roman"/>
          <w:sz w:val="24"/>
          <w:szCs w:val="24"/>
          <w:lang w:val="es-ES_tradnl"/>
        </w:rPr>
        <w:t xml:space="preserve">  Pues sin ninguna duda, podemos afirmar que la evangelización estaba en el corazón del Hermano Gabriel y debe seguir estando en el corazón de nuestra misión como hombres y mujeres de la Familia Sa-Fa. </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 xml:space="preserve">En efecto, hoy nos enfrentamos a los mismos retos que nuestro Fundador y como a él nos surgen estas preguntas: </w:t>
      </w:r>
      <w:r w:rsidRPr="00ED5618">
        <w:rPr>
          <w:rFonts w:ascii="Times New Roman" w:hAnsi="Times New Roman" w:cs="Times New Roman"/>
          <w:b/>
          <w:bCs/>
          <w:sz w:val="24"/>
          <w:szCs w:val="24"/>
          <w:lang w:val="es-ES_tradnl"/>
        </w:rPr>
        <w:t>¿Cómo podemos anunciar el evangelio en una sociedad que es indiferente e incluso hostil a la religión? ¿Cómo renovar el deseo de buscar a Dios en una cultura que ya no tiene necesidad de lo divino? ¿Cómo formamos hoy hombres y mujeres comprometidos en la vivencia y anuncio de la fe?</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En este momento particular de nuestro Instituto, con ocasión de la fiesta de nuestro Venerable Fundador, alentados por las preocupaciones actuales de la Iglesia, considero fundamental sugerir que todos sepamos redescubrir la centralidad de la misión como fuente de nuestra identidad y nuestra acción.</w:t>
      </w:r>
      <w:r w:rsidRPr="00ED5618">
        <w:rPr>
          <w:rFonts w:ascii="Times New Roman" w:hAnsi="Times New Roman" w:cs="Times New Roman"/>
          <w:sz w:val="24"/>
          <w:szCs w:val="24"/>
          <w:lang w:val="es-ES_tradnl"/>
        </w:rPr>
        <w:t xml:space="preserve"> El tema de la nueva evangelización nos pone frente a la constante novedad de la misión que consiste en anunciar a Cristo al mundo. Esta actualidad y novedad de la misión es la persona de Jesús. Él es y será siempre la Buena Noticia para toda persona que abra su corazón a la experiencia de la fe.</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Una experiencia de anuncio que en la vida del Hermano Gabriel se caracterizaba,  entre otros, por los siguientes rasgos:</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left="709"/>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 Una profunda experiencia de fe</w:t>
      </w:r>
      <w:r w:rsidRPr="00ED5618">
        <w:rPr>
          <w:rFonts w:ascii="Times New Roman" w:hAnsi="Times New Roman" w:cs="Times New Roman"/>
          <w:sz w:val="24"/>
          <w:szCs w:val="24"/>
          <w:lang w:val="es-ES_tradnl"/>
        </w:rPr>
        <w:t xml:space="preserve"> que favoreció en él una contemplación y visión de la realidad que dinamizaron toda su vida. </w:t>
      </w:r>
    </w:p>
    <w:p w:rsidR="00746152" w:rsidRPr="00ED5618" w:rsidRDefault="00746152" w:rsidP="002B6ED6">
      <w:pPr>
        <w:spacing w:after="0" w:line="240" w:lineRule="auto"/>
        <w:ind w:left="709"/>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 xml:space="preserve">- </w:t>
      </w:r>
      <w:r w:rsidRPr="00ED5618">
        <w:rPr>
          <w:rFonts w:ascii="Times New Roman" w:hAnsi="Times New Roman" w:cs="Times New Roman"/>
          <w:b/>
          <w:bCs/>
          <w:sz w:val="24"/>
          <w:szCs w:val="24"/>
          <w:lang w:val="es-ES_tradnl"/>
        </w:rPr>
        <w:t>Una gran sensibilidad y apertura</w:t>
      </w:r>
      <w:r w:rsidRPr="00ED5618">
        <w:rPr>
          <w:rFonts w:ascii="Times New Roman" w:hAnsi="Times New Roman" w:cs="Times New Roman"/>
          <w:sz w:val="24"/>
          <w:szCs w:val="24"/>
          <w:lang w:val="es-ES_tradnl"/>
        </w:rPr>
        <w:t xml:space="preserve"> frente a las necesidades de los demás tanto humanas como religiosas. </w:t>
      </w:r>
    </w:p>
    <w:p w:rsidR="00746152" w:rsidRPr="00ED5618" w:rsidRDefault="00746152" w:rsidP="002B6ED6">
      <w:pPr>
        <w:spacing w:after="0" w:line="240" w:lineRule="auto"/>
        <w:ind w:left="709"/>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 xml:space="preserve">- </w:t>
      </w:r>
      <w:r w:rsidRPr="00ED5618">
        <w:rPr>
          <w:rFonts w:ascii="Times New Roman" w:hAnsi="Times New Roman" w:cs="Times New Roman"/>
          <w:b/>
          <w:bCs/>
          <w:sz w:val="24"/>
          <w:szCs w:val="24"/>
          <w:lang w:val="es-ES_tradnl"/>
        </w:rPr>
        <w:t>La valoración de la Comunidad</w:t>
      </w:r>
      <w:r w:rsidRPr="00ED5618">
        <w:rPr>
          <w:rFonts w:ascii="Times New Roman" w:hAnsi="Times New Roman" w:cs="Times New Roman"/>
          <w:sz w:val="24"/>
          <w:szCs w:val="24"/>
          <w:lang w:val="es-ES_tradnl"/>
        </w:rPr>
        <w:t xml:space="preserve"> como el lugar donde la fe se vive, crece y se comparte. </w:t>
      </w:r>
    </w:p>
    <w:p w:rsidR="00746152" w:rsidRPr="00ED5618" w:rsidRDefault="00746152" w:rsidP="002B6ED6">
      <w:pPr>
        <w:spacing w:after="0" w:line="240" w:lineRule="auto"/>
        <w:ind w:left="709"/>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 El dinamismo por anunciar a Jesucristo</w:t>
      </w:r>
      <w:r w:rsidRPr="00ED5618">
        <w:rPr>
          <w:rFonts w:ascii="Times New Roman" w:hAnsi="Times New Roman" w:cs="Times New Roman"/>
          <w:sz w:val="24"/>
          <w:szCs w:val="24"/>
          <w:lang w:val="es-ES_tradnl"/>
        </w:rPr>
        <w:t xml:space="preserve">, darlo a conocer y hacerlo crecer en cada hombre y mujer. </w:t>
      </w:r>
    </w:p>
    <w:p w:rsidR="00746152" w:rsidRPr="00ED5618" w:rsidRDefault="00746152" w:rsidP="002B6ED6">
      <w:pPr>
        <w:spacing w:after="0" w:line="240" w:lineRule="auto"/>
        <w:ind w:left="709"/>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 xml:space="preserve">- </w:t>
      </w:r>
      <w:r w:rsidRPr="00ED5618">
        <w:rPr>
          <w:rFonts w:ascii="Times New Roman" w:hAnsi="Times New Roman" w:cs="Times New Roman"/>
          <w:b/>
          <w:bCs/>
          <w:sz w:val="24"/>
          <w:szCs w:val="24"/>
          <w:lang w:val="es-ES_tradnl"/>
        </w:rPr>
        <w:t>La dedicación al servicio de la Iglesia como familia</w:t>
      </w:r>
      <w:r w:rsidRPr="00ED5618">
        <w:rPr>
          <w:rFonts w:ascii="Times New Roman" w:hAnsi="Times New Roman" w:cs="Times New Roman"/>
          <w:sz w:val="24"/>
          <w:szCs w:val="24"/>
          <w:lang w:val="es-ES_tradnl"/>
        </w:rPr>
        <w:t xml:space="preserve"> y pueblo de Dios creando relaciones de comunión. </w:t>
      </w:r>
    </w:p>
    <w:p w:rsidR="00746152" w:rsidRPr="00ED5618" w:rsidRDefault="00746152" w:rsidP="002B6ED6">
      <w:pPr>
        <w:spacing w:after="0" w:line="240" w:lineRule="auto"/>
        <w:ind w:left="709"/>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En esta visión que c</w:t>
      </w:r>
      <w:r>
        <w:rPr>
          <w:rFonts w:ascii="Times New Roman" w:hAnsi="Times New Roman" w:cs="Times New Roman"/>
          <w:b/>
          <w:bCs/>
          <w:sz w:val="24"/>
          <w:szCs w:val="24"/>
          <w:lang w:val="es-ES_tradnl"/>
        </w:rPr>
        <w:t>aracterizó</w:t>
      </w:r>
      <w:r w:rsidRPr="00ED5618">
        <w:rPr>
          <w:rFonts w:ascii="Times New Roman" w:hAnsi="Times New Roman" w:cs="Times New Roman"/>
          <w:b/>
          <w:bCs/>
          <w:sz w:val="24"/>
          <w:szCs w:val="24"/>
          <w:lang w:val="es-ES_tradnl"/>
        </w:rPr>
        <w:t xml:space="preserve"> la vida de nuestro Fundador me quiero detener </w:t>
      </w:r>
      <w:r>
        <w:rPr>
          <w:rFonts w:ascii="Times New Roman" w:hAnsi="Times New Roman" w:cs="Times New Roman"/>
          <w:b/>
          <w:bCs/>
          <w:sz w:val="24"/>
          <w:szCs w:val="24"/>
          <w:lang w:val="es-ES_tradnl"/>
        </w:rPr>
        <w:t xml:space="preserve">para señalar </w:t>
      </w:r>
      <w:r w:rsidRPr="00ED5618">
        <w:rPr>
          <w:rFonts w:ascii="Times New Roman" w:hAnsi="Times New Roman" w:cs="Times New Roman"/>
          <w:b/>
          <w:bCs/>
          <w:sz w:val="24"/>
          <w:szCs w:val="24"/>
          <w:lang w:val="es-ES_tradnl"/>
        </w:rPr>
        <w:t>la importancia del aspecto comunitario en la trasmisión de la fe.</w:t>
      </w:r>
      <w:r w:rsidRPr="00ED5618">
        <w:rPr>
          <w:rFonts w:ascii="Times New Roman" w:hAnsi="Times New Roman" w:cs="Times New Roman"/>
          <w:sz w:val="24"/>
          <w:szCs w:val="24"/>
          <w:lang w:val="es-ES_tradnl"/>
        </w:rPr>
        <w:t xml:space="preserve"> La misión Sa-Fa se realiza ante todo creando espacios de familia en donde la vivencia cristiana no solo resulta posible sino incluso atractiva para creyentes y no creyentes. En efecto, para construir una comunidad cristiana, no hay que pedir que los cristianos estén ya evangelizados sino </w:t>
      </w:r>
      <w:r>
        <w:rPr>
          <w:rFonts w:ascii="Times New Roman" w:hAnsi="Times New Roman" w:cs="Times New Roman"/>
          <w:sz w:val="24"/>
          <w:szCs w:val="24"/>
          <w:lang w:val="es-ES_tradnl"/>
        </w:rPr>
        <w:t>que estén abiertos</w:t>
      </w:r>
      <w:bookmarkStart w:id="0" w:name="_GoBack"/>
      <w:bookmarkEnd w:id="0"/>
      <w:r>
        <w:rPr>
          <w:rFonts w:ascii="Times New Roman" w:hAnsi="Times New Roman" w:cs="Times New Roman"/>
          <w:sz w:val="24"/>
          <w:szCs w:val="24"/>
          <w:lang w:val="es-ES_tradnl"/>
        </w:rPr>
        <w:t xml:space="preserve"> a </w:t>
      </w:r>
      <w:r w:rsidRPr="00ED5618">
        <w:rPr>
          <w:rFonts w:ascii="Times New Roman" w:hAnsi="Times New Roman" w:cs="Times New Roman"/>
          <w:sz w:val="24"/>
          <w:szCs w:val="24"/>
          <w:lang w:val="es-ES_tradnl"/>
        </w:rPr>
        <w:t xml:space="preserve">un proceso de evangelización y de conversión. Por eso la familia, la Comunidad, la Fraternidad o el grupo son los lugares por excelencia de evangelización. </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b/>
          <w:bCs/>
          <w:sz w:val="24"/>
          <w:szCs w:val="24"/>
          <w:lang w:val="es-ES_tradnl"/>
        </w:rPr>
      </w:pPr>
      <w:r w:rsidRPr="00ED5618">
        <w:rPr>
          <w:rFonts w:ascii="Times New Roman" w:hAnsi="Times New Roman" w:cs="Times New Roman"/>
          <w:sz w:val="24"/>
          <w:szCs w:val="24"/>
          <w:lang w:val="es-ES_tradnl"/>
        </w:rPr>
        <w:t xml:space="preserve">Lo comunitario es un elemento esencial de nuestro método </w:t>
      </w:r>
      <w:r w:rsidRPr="00ED5618">
        <w:rPr>
          <w:rFonts w:ascii="Times New Roman" w:hAnsi="Times New Roman" w:cs="Times New Roman"/>
          <w:b/>
          <w:bCs/>
          <w:sz w:val="24"/>
          <w:szCs w:val="24"/>
          <w:lang w:val="es-ES_tradnl"/>
        </w:rPr>
        <w:t>pastoral porque es el testimonio de la comunidad y no el individual el que alienta, convoca, compromete y envía</w:t>
      </w:r>
      <w:r w:rsidRPr="00ED5618">
        <w:rPr>
          <w:rFonts w:ascii="Times New Roman" w:hAnsi="Times New Roman" w:cs="Times New Roman"/>
          <w:sz w:val="24"/>
          <w:szCs w:val="24"/>
          <w:lang w:val="es-ES_tradnl"/>
        </w:rPr>
        <w:t xml:space="preserve">. Es en la comunidad donde cada creyente es iniciado en la fe, en la oración, </w:t>
      </w:r>
      <w:r>
        <w:rPr>
          <w:rFonts w:ascii="Times New Roman" w:hAnsi="Times New Roman" w:cs="Times New Roman"/>
          <w:sz w:val="24"/>
          <w:szCs w:val="24"/>
          <w:lang w:val="es-ES_tradnl"/>
        </w:rPr>
        <w:t xml:space="preserve">en </w:t>
      </w:r>
      <w:r w:rsidRPr="00ED5618">
        <w:rPr>
          <w:rFonts w:ascii="Times New Roman" w:hAnsi="Times New Roman" w:cs="Times New Roman"/>
          <w:sz w:val="24"/>
          <w:szCs w:val="24"/>
          <w:lang w:val="es-ES_tradnl"/>
        </w:rPr>
        <w:t xml:space="preserve">la revisión de vida y </w:t>
      </w:r>
      <w:r>
        <w:rPr>
          <w:rFonts w:ascii="Times New Roman" w:hAnsi="Times New Roman" w:cs="Times New Roman"/>
          <w:sz w:val="24"/>
          <w:szCs w:val="24"/>
          <w:lang w:val="es-ES_tradnl"/>
        </w:rPr>
        <w:t xml:space="preserve">en </w:t>
      </w:r>
      <w:r w:rsidRPr="00ED5618">
        <w:rPr>
          <w:rFonts w:ascii="Times New Roman" w:hAnsi="Times New Roman" w:cs="Times New Roman"/>
          <w:sz w:val="24"/>
          <w:szCs w:val="24"/>
          <w:lang w:val="es-ES_tradnl"/>
        </w:rPr>
        <w:t xml:space="preserve">el compromiso. </w:t>
      </w:r>
      <w:r>
        <w:rPr>
          <w:rFonts w:ascii="Times New Roman" w:hAnsi="Times New Roman" w:cs="Times New Roman"/>
          <w:sz w:val="24"/>
          <w:szCs w:val="24"/>
          <w:lang w:val="es-ES_tradnl"/>
        </w:rPr>
        <w:t xml:space="preserve">Y es también </w:t>
      </w:r>
      <w:r w:rsidRPr="009D494F">
        <w:rPr>
          <w:rFonts w:ascii="Times New Roman" w:hAnsi="Times New Roman" w:cs="Times New Roman"/>
          <w:b/>
          <w:bCs/>
          <w:sz w:val="24"/>
          <w:szCs w:val="24"/>
          <w:lang w:val="es-ES_tradnl"/>
        </w:rPr>
        <w:t>en</w:t>
      </w:r>
      <w:r w:rsidRPr="00ED5618">
        <w:rPr>
          <w:rFonts w:ascii="Times New Roman" w:hAnsi="Times New Roman" w:cs="Times New Roman"/>
          <w:b/>
          <w:bCs/>
          <w:sz w:val="24"/>
          <w:szCs w:val="24"/>
          <w:lang w:val="es-ES_tradnl"/>
        </w:rPr>
        <w:t xml:space="preserve"> la mutua interdependencia </w:t>
      </w:r>
      <w:r>
        <w:rPr>
          <w:rFonts w:ascii="Times New Roman" w:hAnsi="Times New Roman" w:cs="Times New Roman"/>
          <w:b/>
          <w:bCs/>
          <w:sz w:val="24"/>
          <w:szCs w:val="24"/>
          <w:lang w:val="es-ES_tradnl"/>
        </w:rPr>
        <w:t>comunitaria donde se</w:t>
      </w:r>
      <w:r w:rsidRPr="00ED5618">
        <w:rPr>
          <w:rFonts w:ascii="Times New Roman" w:hAnsi="Times New Roman" w:cs="Times New Roman"/>
          <w:b/>
          <w:bCs/>
          <w:sz w:val="24"/>
          <w:szCs w:val="24"/>
          <w:lang w:val="es-ES_tradnl"/>
        </w:rPr>
        <w:t xml:space="preserve"> asumen los propios límites, se</w:t>
      </w:r>
      <w:r>
        <w:rPr>
          <w:rFonts w:ascii="Times New Roman" w:hAnsi="Times New Roman" w:cs="Times New Roman"/>
          <w:b/>
          <w:bCs/>
          <w:sz w:val="24"/>
          <w:szCs w:val="24"/>
          <w:lang w:val="es-ES_tradnl"/>
        </w:rPr>
        <w:t xml:space="preserve"> suscitan carismas y vocaciones y</w:t>
      </w:r>
      <w:r w:rsidRPr="00ED5618">
        <w:rPr>
          <w:rFonts w:ascii="Times New Roman" w:hAnsi="Times New Roman" w:cs="Times New Roman"/>
          <w:b/>
          <w:bCs/>
          <w:sz w:val="24"/>
          <w:szCs w:val="24"/>
          <w:lang w:val="es-ES_tradnl"/>
        </w:rPr>
        <w:t xml:space="preserve"> se forjan relaciones</w:t>
      </w:r>
      <w:r>
        <w:rPr>
          <w:rFonts w:ascii="Times New Roman" w:hAnsi="Times New Roman" w:cs="Times New Roman"/>
          <w:b/>
          <w:bCs/>
          <w:sz w:val="24"/>
          <w:szCs w:val="24"/>
          <w:lang w:val="es-ES_tradnl"/>
        </w:rPr>
        <w:t xml:space="preserve"> y</w:t>
      </w:r>
      <w:r w:rsidRPr="00ED5618">
        <w:rPr>
          <w:rFonts w:ascii="Times New Roman" w:hAnsi="Times New Roman" w:cs="Times New Roman"/>
          <w:b/>
          <w:bCs/>
          <w:sz w:val="24"/>
          <w:szCs w:val="24"/>
          <w:lang w:val="es-ES_tradnl"/>
        </w:rPr>
        <w:t xml:space="preserve"> proyectos. </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 xml:space="preserve">Así pues, la Familia Sa-Fa evangeliza creando familias, Comunidades, </w:t>
      </w:r>
      <w:r>
        <w:rPr>
          <w:rFonts w:ascii="Times New Roman" w:hAnsi="Times New Roman" w:cs="Times New Roman"/>
          <w:b/>
          <w:bCs/>
          <w:sz w:val="24"/>
          <w:szCs w:val="24"/>
          <w:lang w:val="es-ES_tradnl"/>
        </w:rPr>
        <w:t xml:space="preserve">Casas de Formación, </w:t>
      </w:r>
      <w:r w:rsidRPr="00ED5618">
        <w:rPr>
          <w:rFonts w:ascii="Times New Roman" w:hAnsi="Times New Roman" w:cs="Times New Roman"/>
          <w:b/>
          <w:bCs/>
          <w:sz w:val="24"/>
          <w:szCs w:val="24"/>
          <w:lang w:val="es-ES_tradnl"/>
        </w:rPr>
        <w:t>Fraternidades</w:t>
      </w:r>
      <w:r>
        <w:rPr>
          <w:rFonts w:ascii="Times New Roman" w:hAnsi="Times New Roman" w:cs="Times New Roman"/>
          <w:b/>
          <w:bCs/>
          <w:sz w:val="24"/>
          <w:szCs w:val="24"/>
          <w:lang w:val="es-ES_tradnl"/>
        </w:rPr>
        <w:t xml:space="preserve"> y</w:t>
      </w:r>
      <w:r w:rsidRPr="00ED5618">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xml:space="preserve"> </w:t>
      </w:r>
      <w:r w:rsidRPr="00ED5618">
        <w:rPr>
          <w:rFonts w:ascii="Times New Roman" w:hAnsi="Times New Roman" w:cs="Times New Roman"/>
          <w:b/>
          <w:bCs/>
          <w:sz w:val="24"/>
          <w:szCs w:val="24"/>
          <w:lang w:val="es-ES_tradnl"/>
        </w:rPr>
        <w:t xml:space="preserve">grupos </w:t>
      </w:r>
      <w:r>
        <w:rPr>
          <w:rFonts w:ascii="Times New Roman" w:hAnsi="Times New Roman" w:cs="Times New Roman"/>
          <w:b/>
          <w:bCs/>
          <w:sz w:val="24"/>
          <w:szCs w:val="24"/>
          <w:lang w:val="es-ES_tradnl"/>
        </w:rPr>
        <w:t>de fe aunque</w:t>
      </w:r>
      <w:r w:rsidRPr="00ED5618">
        <w:rPr>
          <w:rFonts w:ascii="Times New Roman" w:hAnsi="Times New Roman" w:cs="Times New Roman"/>
          <w:b/>
          <w:bCs/>
          <w:sz w:val="24"/>
          <w:szCs w:val="24"/>
          <w:lang w:val="es-ES_tradnl"/>
        </w:rPr>
        <w:t xml:space="preserve"> sea de una fe muy incipiente.</w:t>
      </w:r>
      <w:r w:rsidRPr="00ED5618">
        <w:rPr>
          <w:rFonts w:ascii="Times New Roman" w:hAnsi="Times New Roman" w:cs="Times New Roman"/>
          <w:sz w:val="24"/>
          <w:szCs w:val="24"/>
          <w:lang w:val="es-ES_tradnl"/>
        </w:rPr>
        <w:t xml:space="preserve"> Nuestro camino y método parte del hombre concreto para llevarlo a Cristo. Es un camino de interiorización y de presencia que implica acercarse y caminar con los hombres y mujeres de nuestro tiempo (inculturación, encarnación), celebrar la Palabra y compartir la mesa (oración, sacramentos) y dejar libertad (compromisos, vocación); conscientes de que el lenguaje racionalista y moralista no sirve para transmitir la belleza de la fe. </w:t>
      </w:r>
      <w:r w:rsidRPr="00ED5618">
        <w:rPr>
          <w:rFonts w:ascii="Times New Roman" w:hAnsi="Times New Roman" w:cs="Times New Roman"/>
          <w:b/>
          <w:bCs/>
          <w:sz w:val="24"/>
          <w:szCs w:val="24"/>
          <w:lang w:val="es-ES_tradnl"/>
        </w:rPr>
        <w:t>En definitiva, es el camino de Emaús.</w:t>
      </w:r>
      <w:r w:rsidRPr="00ED5618">
        <w:rPr>
          <w:rFonts w:ascii="Times New Roman" w:hAnsi="Times New Roman" w:cs="Times New Roman"/>
          <w:sz w:val="24"/>
          <w:szCs w:val="24"/>
          <w:lang w:val="es-ES_tradnl"/>
        </w:rPr>
        <w:t xml:space="preserve"> </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9"/>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Un camino de conocimiento vivencial de Jesús que mira atentamente los hechos reales de la vida diaria y los interpreta a la luz de la Palabra.</w:t>
      </w:r>
      <w:r w:rsidRPr="00ED5618">
        <w:rPr>
          <w:rFonts w:ascii="Times New Roman" w:hAnsi="Times New Roman" w:cs="Times New Roman"/>
          <w:sz w:val="24"/>
          <w:szCs w:val="24"/>
          <w:lang w:val="es-ES_tradnl"/>
        </w:rPr>
        <w:t xml:space="preserve"> Un camino que en nuestra tarea de evangelizadores nos invita a pensar como Él, a amar como Él y a actuar como Él. Jesús pues, no hizo una revolución externa sino interior que llevaba a los hombres a cambiar sus vidas y a cambiar su entorno. </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b/>
          <w:bCs/>
          <w:sz w:val="24"/>
          <w:szCs w:val="24"/>
          <w:lang w:val="es-ES_tradnl"/>
        </w:rPr>
        <w:t>Nuestro carisma Sa-Fa proporciona una respuesta inspirada y práctica a la llamada de una nueva evangelización.</w:t>
      </w:r>
      <w:r w:rsidRPr="00ED5618">
        <w:rPr>
          <w:rFonts w:ascii="Times New Roman" w:hAnsi="Times New Roman" w:cs="Times New Roman"/>
          <w:sz w:val="24"/>
          <w:szCs w:val="24"/>
          <w:lang w:val="es-ES_tradnl"/>
        </w:rPr>
        <w:t xml:space="preserve"> Debemos aceptar el don de nuestro carisma y ofrecerlo con generosidad y valentía por el bien de nuestra Iglesia y de nuestro mundo. </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r w:rsidRPr="00ED5618">
        <w:rPr>
          <w:rFonts w:ascii="Times New Roman" w:hAnsi="Times New Roman" w:cs="Times New Roman"/>
          <w:sz w:val="24"/>
          <w:szCs w:val="24"/>
          <w:lang w:val="es-ES_tradnl"/>
        </w:rPr>
        <w:t>Que la figura de nuestro Fundador nos ayude a vigorizar nuestra fe y a tomar conciencia de que también hoy la humanidad necesita de la proclamación del Evangelio, una necesidad urgente.</w:t>
      </w:r>
      <w:r>
        <w:rPr>
          <w:rFonts w:ascii="Times New Roman" w:hAnsi="Times New Roman" w:cs="Times New Roman"/>
          <w:sz w:val="24"/>
          <w:szCs w:val="24"/>
          <w:lang w:val="es-ES_tradnl"/>
        </w:rPr>
        <w:t xml:space="preserve"> Feliz fiesta para todos.</w:t>
      </w:r>
    </w:p>
    <w:p w:rsidR="00746152" w:rsidRPr="00ED5618" w:rsidRDefault="00746152" w:rsidP="002B6ED6">
      <w:pPr>
        <w:spacing w:after="0" w:line="240" w:lineRule="auto"/>
        <w:ind w:firstLine="708"/>
        <w:jc w:val="both"/>
        <w:rPr>
          <w:rFonts w:ascii="Times New Roman" w:hAnsi="Times New Roman" w:cs="Times New Roman"/>
          <w:sz w:val="24"/>
          <w:szCs w:val="24"/>
          <w:lang w:val="es-ES_tradnl"/>
        </w:rPr>
      </w:pPr>
    </w:p>
    <w:p w:rsidR="00746152" w:rsidRPr="00ED5618" w:rsidRDefault="00746152" w:rsidP="002B6ED6">
      <w:pPr>
        <w:spacing w:after="0" w:line="240" w:lineRule="auto"/>
        <w:ind w:left="3540" w:firstLine="708"/>
        <w:jc w:val="both"/>
        <w:rPr>
          <w:rFonts w:ascii="Times New Roman" w:hAnsi="Times New Roman" w:cs="Times New Roman"/>
          <w:b/>
          <w:bCs/>
          <w:sz w:val="24"/>
          <w:szCs w:val="24"/>
          <w:lang w:val="es-ES_tradnl"/>
        </w:rPr>
      </w:pPr>
      <w:r w:rsidRPr="00ED5618">
        <w:rPr>
          <w:rFonts w:ascii="Times New Roman" w:hAnsi="Times New Roman" w:cs="Times New Roman"/>
          <w:b/>
          <w:bCs/>
          <w:sz w:val="24"/>
          <w:szCs w:val="24"/>
          <w:lang w:val="es-ES_tradnl"/>
        </w:rPr>
        <w:t>H. Juan Andrés Martos Moro SG</w:t>
      </w:r>
    </w:p>
    <w:sectPr w:rsidR="00746152" w:rsidRPr="00ED5618" w:rsidSect="007E2E7E">
      <w:footerReference w:type="default" r:id="rId7"/>
      <w:pgSz w:w="11906" w:h="16838"/>
      <w:pgMar w:top="993"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52" w:rsidRDefault="00746152" w:rsidP="00274090">
      <w:pPr>
        <w:spacing w:after="0" w:line="240" w:lineRule="auto"/>
      </w:pPr>
      <w:r>
        <w:separator/>
      </w:r>
    </w:p>
  </w:endnote>
  <w:endnote w:type="continuationSeparator" w:id="0">
    <w:p w:rsidR="00746152" w:rsidRDefault="00746152" w:rsidP="00274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52" w:rsidRDefault="00746152">
    <w:pPr>
      <w:pStyle w:val="Footer"/>
      <w:jc w:val="center"/>
    </w:pPr>
    <w:fldSimple w:instr="PAGE   \* MERGEFORMAT">
      <w:r w:rsidRPr="00D000CB">
        <w:rPr>
          <w:noProof/>
          <w:lang w:val="es-ES"/>
        </w:rPr>
        <w:t>2</w:t>
      </w:r>
    </w:fldSimple>
  </w:p>
  <w:p w:rsidR="00746152" w:rsidRDefault="00746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52" w:rsidRDefault="00746152" w:rsidP="00274090">
      <w:pPr>
        <w:spacing w:after="0" w:line="240" w:lineRule="auto"/>
      </w:pPr>
      <w:r>
        <w:separator/>
      </w:r>
    </w:p>
  </w:footnote>
  <w:footnote w:type="continuationSeparator" w:id="0">
    <w:p w:rsidR="00746152" w:rsidRDefault="00746152" w:rsidP="002740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4F7"/>
    <w:rsid w:val="000107F2"/>
    <w:rsid w:val="00031D33"/>
    <w:rsid w:val="00034778"/>
    <w:rsid w:val="000A257B"/>
    <w:rsid w:val="000C1787"/>
    <w:rsid w:val="000D1A71"/>
    <w:rsid w:val="0012106F"/>
    <w:rsid w:val="00145F3B"/>
    <w:rsid w:val="0016696F"/>
    <w:rsid w:val="00196F3D"/>
    <w:rsid w:val="001B75E2"/>
    <w:rsid w:val="002200C2"/>
    <w:rsid w:val="00256C3E"/>
    <w:rsid w:val="00274090"/>
    <w:rsid w:val="002A52BF"/>
    <w:rsid w:val="002B6ED6"/>
    <w:rsid w:val="002D5021"/>
    <w:rsid w:val="002E08E4"/>
    <w:rsid w:val="002E17FF"/>
    <w:rsid w:val="002F7337"/>
    <w:rsid w:val="003062B1"/>
    <w:rsid w:val="003123E5"/>
    <w:rsid w:val="003204E2"/>
    <w:rsid w:val="00324AF1"/>
    <w:rsid w:val="003544D9"/>
    <w:rsid w:val="003606D2"/>
    <w:rsid w:val="003C01CE"/>
    <w:rsid w:val="00445581"/>
    <w:rsid w:val="00473C67"/>
    <w:rsid w:val="00482689"/>
    <w:rsid w:val="00492F59"/>
    <w:rsid w:val="004B4530"/>
    <w:rsid w:val="004B6114"/>
    <w:rsid w:val="004B7950"/>
    <w:rsid w:val="004C1508"/>
    <w:rsid w:val="004D51E8"/>
    <w:rsid w:val="004E129B"/>
    <w:rsid w:val="00515694"/>
    <w:rsid w:val="00515EEF"/>
    <w:rsid w:val="00573ECF"/>
    <w:rsid w:val="005B11B1"/>
    <w:rsid w:val="005E6E16"/>
    <w:rsid w:val="005F658F"/>
    <w:rsid w:val="00602EC8"/>
    <w:rsid w:val="00637647"/>
    <w:rsid w:val="006D1C38"/>
    <w:rsid w:val="006F2691"/>
    <w:rsid w:val="00701C80"/>
    <w:rsid w:val="00746152"/>
    <w:rsid w:val="00782FC1"/>
    <w:rsid w:val="00787D16"/>
    <w:rsid w:val="007A0420"/>
    <w:rsid w:val="007B6942"/>
    <w:rsid w:val="007D648F"/>
    <w:rsid w:val="007D6A08"/>
    <w:rsid w:val="007D7E0F"/>
    <w:rsid w:val="007E2E7E"/>
    <w:rsid w:val="00811BE3"/>
    <w:rsid w:val="008164F7"/>
    <w:rsid w:val="00830C9D"/>
    <w:rsid w:val="00850DEB"/>
    <w:rsid w:val="00861DD1"/>
    <w:rsid w:val="0088534B"/>
    <w:rsid w:val="008A605A"/>
    <w:rsid w:val="008B0EB7"/>
    <w:rsid w:val="008D1FF4"/>
    <w:rsid w:val="008D430B"/>
    <w:rsid w:val="00996C3E"/>
    <w:rsid w:val="00996CAE"/>
    <w:rsid w:val="009B2751"/>
    <w:rsid w:val="009D36F5"/>
    <w:rsid w:val="009D494F"/>
    <w:rsid w:val="009E2C3E"/>
    <w:rsid w:val="009F0548"/>
    <w:rsid w:val="00A2645D"/>
    <w:rsid w:val="00A47B01"/>
    <w:rsid w:val="00A5405C"/>
    <w:rsid w:val="00B056DB"/>
    <w:rsid w:val="00B21141"/>
    <w:rsid w:val="00B6059A"/>
    <w:rsid w:val="00B708FA"/>
    <w:rsid w:val="00B76719"/>
    <w:rsid w:val="00B8361B"/>
    <w:rsid w:val="00BA25CD"/>
    <w:rsid w:val="00BA4E94"/>
    <w:rsid w:val="00BB2A65"/>
    <w:rsid w:val="00C13109"/>
    <w:rsid w:val="00C30AC5"/>
    <w:rsid w:val="00C76BD4"/>
    <w:rsid w:val="00C80CE9"/>
    <w:rsid w:val="00CE5C71"/>
    <w:rsid w:val="00CF2950"/>
    <w:rsid w:val="00D000CB"/>
    <w:rsid w:val="00D0255B"/>
    <w:rsid w:val="00D05AD7"/>
    <w:rsid w:val="00D11156"/>
    <w:rsid w:val="00D34A30"/>
    <w:rsid w:val="00DD1447"/>
    <w:rsid w:val="00E109F7"/>
    <w:rsid w:val="00E207CA"/>
    <w:rsid w:val="00E36B52"/>
    <w:rsid w:val="00E93194"/>
    <w:rsid w:val="00ED5618"/>
    <w:rsid w:val="00EF715F"/>
    <w:rsid w:val="00F532CC"/>
    <w:rsid w:val="00F95B15"/>
    <w:rsid w:val="00FC64EE"/>
    <w:rsid w:val="00FD6FC8"/>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9"/>
    <w:pPr>
      <w:spacing w:after="200" w:line="276" w:lineRule="auto"/>
    </w:pPr>
    <w:rPr>
      <w:rFonts w:cs="Calibri"/>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2751"/>
    <w:rPr>
      <w:color w:val="0000FF"/>
      <w:u w:val="single"/>
    </w:rPr>
  </w:style>
  <w:style w:type="character" w:styleId="Emphasis">
    <w:name w:val="Emphasis"/>
    <w:basedOn w:val="DefaultParagraphFont"/>
    <w:uiPriority w:val="99"/>
    <w:qFormat/>
    <w:rsid w:val="00C80CE9"/>
    <w:rPr>
      <w:i/>
      <w:iCs/>
    </w:rPr>
  </w:style>
  <w:style w:type="paragraph" w:styleId="Header">
    <w:name w:val="header"/>
    <w:basedOn w:val="Normal"/>
    <w:link w:val="HeaderChar"/>
    <w:uiPriority w:val="99"/>
    <w:rsid w:val="0027409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74090"/>
    <w:rPr>
      <w:lang w:val="fr-FR"/>
    </w:rPr>
  </w:style>
  <w:style w:type="paragraph" w:styleId="Footer">
    <w:name w:val="footer"/>
    <w:basedOn w:val="Normal"/>
    <w:link w:val="FooterChar"/>
    <w:uiPriority w:val="99"/>
    <w:rsid w:val="0027409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74090"/>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froma@tin.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906</Words>
  <Characters>4985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FRATELLI DELLA SACRA FAMIGLIA</dc:title>
  <dc:subject/>
  <dc:creator>Superiore</dc:creator>
  <cp:keywords/>
  <dc:description/>
  <cp:lastModifiedBy>Nestor</cp:lastModifiedBy>
  <cp:revision>2</cp:revision>
  <cp:lastPrinted>2012-10-13T15:50:00Z</cp:lastPrinted>
  <dcterms:created xsi:type="dcterms:W3CDTF">2012-11-04T03:03:00Z</dcterms:created>
  <dcterms:modified xsi:type="dcterms:W3CDTF">2012-11-04T03:03:00Z</dcterms:modified>
</cp:coreProperties>
</file>